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C8D" w:rsidRPr="00D068C4" w:rsidRDefault="00844C8D" w:rsidP="00844C8D">
      <w:pPr>
        <w:rPr>
          <w:rFonts w:ascii="Times New Roman" w:hAnsi="Times New Roman"/>
          <w:b/>
          <w:i/>
        </w:rPr>
      </w:pPr>
      <w:bookmarkStart w:id="0" w:name="_GoBack"/>
      <w:bookmarkEnd w:id="0"/>
      <w:r w:rsidRPr="00D068C4">
        <w:rPr>
          <w:rFonts w:ascii="Times New Roman" w:hAnsi="Times New Roman"/>
          <w:b/>
          <w:i/>
        </w:rPr>
        <w:t>Wzór</w:t>
      </w:r>
      <w:r w:rsidRPr="00D068C4">
        <w:rPr>
          <w:rFonts w:ascii="Times New Roman" w:hAnsi="Times New Roman"/>
          <w:i/>
        </w:rPr>
        <w:t xml:space="preserve"> </w:t>
      </w:r>
      <w:r w:rsidRPr="00D068C4">
        <w:rPr>
          <w:rFonts w:ascii="Times New Roman" w:hAnsi="Times New Roman"/>
          <w:b/>
          <w:i/>
        </w:rPr>
        <w:t>Harmonogramu rzeczowo – finansowego</w:t>
      </w:r>
    </w:p>
    <w:tbl>
      <w:tblPr>
        <w:tblW w:w="4949" w:type="pct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51"/>
        <w:gridCol w:w="1552"/>
        <w:gridCol w:w="1554"/>
        <w:gridCol w:w="1633"/>
        <w:gridCol w:w="1085"/>
        <w:gridCol w:w="1853"/>
      </w:tblGrid>
      <w:tr w:rsidR="00844C8D" w:rsidRPr="00D068C4" w:rsidTr="0098478D">
        <w:trPr>
          <w:cantSplit/>
          <w:tblHeader/>
        </w:trPr>
        <w:tc>
          <w:tcPr>
            <w:tcW w:w="84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44C8D" w:rsidRPr="00D068C4" w:rsidRDefault="00844C8D" w:rsidP="0098478D">
            <w:pPr>
              <w:pStyle w:val="WW-Nagwektabeli11"/>
              <w:rPr>
                <w:i w:val="0"/>
                <w:iCs w:val="0"/>
                <w:sz w:val="20"/>
                <w:szCs w:val="20"/>
              </w:rPr>
            </w:pPr>
            <w:r w:rsidRPr="00D068C4">
              <w:rPr>
                <w:i w:val="0"/>
                <w:iCs w:val="0"/>
                <w:sz w:val="20"/>
                <w:szCs w:val="20"/>
              </w:rPr>
              <w:t>Przedmiot zakupu</w:t>
            </w:r>
          </w:p>
        </w:tc>
        <w:tc>
          <w:tcPr>
            <w:tcW w:w="8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44C8D" w:rsidRPr="00D068C4" w:rsidRDefault="00844C8D" w:rsidP="0098478D">
            <w:pPr>
              <w:pStyle w:val="WW-Nagwektabeli11"/>
              <w:rPr>
                <w:i w:val="0"/>
                <w:iCs w:val="0"/>
                <w:sz w:val="20"/>
                <w:szCs w:val="20"/>
              </w:rPr>
            </w:pPr>
            <w:r w:rsidRPr="00D068C4">
              <w:rPr>
                <w:i w:val="0"/>
                <w:iCs w:val="0"/>
                <w:sz w:val="20"/>
                <w:szCs w:val="20"/>
              </w:rPr>
              <w:t>Opis techniczny</w:t>
            </w:r>
          </w:p>
        </w:tc>
        <w:tc>
          <w:tcPr>
            <w:tcW w:w="84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44C8D" w:rsidRPr="00D068C4" w:rsidRDefault="00844C8D" w:rsidP="0098478D">
            <w:pPr>
              <w:pStyle w:val="WW-Nagwektabeli11"/>
              <w:rPr>
                <w:i w:val="0"/>
                <w:iCs w:val="0"/>
                <w:sz w:val="20"/>
                <w:szCs w:val="20"/>
              </w:rPr>
            </w:pPr>
            <w:r w:rsidRPr="00D068C4">
              <w:rPr>
                <w:i w:val="0"/>
                <w:iCs w:val="0"/>
                <w:sz w:val="20"/>
                <w:szCs w:val="20"/>
              </w:rPr>
              <w:t>Termin zakupu</w:t>
            </w:r>
          </w:p>
        </w:tc>
        <w:tc>
          <w:tcPr>
            <w:tcW w:w="88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44C8D" w:rsidRPr="00D068C4" w:rsidRDefault="00844C8D" w:rsidP="0098478D">
            <w:pPr>
              <w:pStyle w:val="WW-Nagwektabeli11"/>
              <w:rPr>
                <w:i w:val="0"/>
                <w:iCs w:val="0"/>
                <w:sz w:val="20"/>
                <w:szCs w:val="20"/>
              </w:rPr>
            </w:pPr>
            <w:r w:rsidRPr="00D068C4">
              <w:rPr>
                <w:i w:val="0"/>
                <w:iCs w:val="0"/>
                <w:sz w:val="20"/>
                <w:szCs w:val="20"/>
              </w:rPr>
              <w:t>Cena jednostkowa</w:t>
            </w:r>
          </w:p>
          <w:p w:rsidR="00844C8D" w:rsidRPr="00D068C4" w:rsidRDefault="00844C8D" w:rsidP="0098478D">
            <w:pPr>
              <w:pStyle w:val="WW-Nagwektabeli11"/>
              <w:rPr>
                <w:i w:val="0"/>
                <w:iCs w:val="0"/>
                <w:sz w:val="20"/>
                <w:szCs w:val="20"/>
              </w:rPr>
            </w:pPr>
            <w:r w:rsidRPr="00D068C4">
              <w:rPr>
                <w:i w:val="0"/>
                <w:iCs w:val="0"/>
                <w:sz w:val="20"/>
                <w:szCs w:val="20"/>
              </w:rPr>
              <w:t>(netto/brutto)</w:t>
            </w:r>
          </w:p>
        </w:tc>
        <w:tc>
          <w:tcPr>
            <w:tcW w:w="58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44C8D" w:rsidRPr="00D068C4" w:rsidRDefault="00844C8D" w:rsidP="0098478D">
            <w:pPr>
              <w:pStyle w:val="WW-Nagwektabeli11"/>
              <w:rPr>
                <w:i w:val="0"/>
                <w:iCs w:val="0"/>
                <w:sz w:val="20"/>
                <w:szCs w:val="20"/>
              </w:rPr>
            </w:pPr>
            <w:r w:rsidRPr="00D068C4">
              <w:rPr>
                <w:i w:val="0"/>
                <w:iCs w:val="0"/>
                <w:sz w:val="20"/>
                <w:szCs w:val="20"/>
              </w:rPr>
              <w:t>Ilość</w:t>
            </w:r>
          </w:p>
        </w:tc>
        <w:tc>
          <w:tcPr>
            <w:tcW w:w="10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844C8D" w:rsidRPr="00D068C4" w:rsidRDefault="00844C8D" w:rsidP="0098478D">
            <w:pPr>
              <w:pStyle w:val="WW-Nagwektabeli11"/>
              <w:rPr>
                <w:i w:val="0"/>
                <w:iCs w:val="0"/>
                <w:sz w:val="20"/>
                <w:szCs w:val="20"/>
              </w:rPr>
            </w:pPr>
            <w:r w:rsidRPr="00D068C4">
              <w:rPr>
                <w:i w:val="0"/>
                <w:iCs w:val="0"/>
                <w:sz w:val="20"/>
                <w:szCs w:val="20"/>
              </w:rPr>
              <w:t>Wartość</w:t>
            </w:r>
          </w:p>
        </w:tc>
      </w:tr>
      <w:tr w:rsidR="00844C8D" w:rsidRPr="00D068C4" w:rsidTr="0098478D">
        <w:trPr>
          <w:cantSplit/>
          <w:trHeight w:val="820"/>
        </w:trPr>
        <w:tc>
          <w:tcPr>
            <w:tcW w:w="840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841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842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885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588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004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844C8D" w:rsidRPr="00D068C4" w:rsidTr="0098478D">
        <w:trPr>
          <w:cantSplit/>
          <w:trHeight w:val="889"/>
        </w:trPr>
        <w:tc>
          <w:tcPr>
            <w:tcW w:w="840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841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842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885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588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004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844C8D" w:rsidRPr="00D068C4" w:rsidTr="0098478D">
        <w:trPr>
          <w:cantSplit/>
          <w:trHeight w:val="875"/>
        </w:trPr>
        <w:tc>
          <w:tcPr>
            <w:tcW w:w="840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841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842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885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588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004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844C8D" w:rsidRPr="00D068C4" w:rsidTr="0098478D">
        <w:trPr>
          <w:cantSplit/>
          <w:trHeight w:val="875"/>
        </w:trPr>
        <w:tc>
          <w:tcPr>
            <w:tcW w:w="840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841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842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885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588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004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844C8D" w:rsidRPr="00D068C4" w:rsidTr="0098478D">
        <w:trPr>
          <w:cantSplit/>
          <w:trHeight w:val="889"/>
        </w:trPr>
        <w:tc>
          <w:tcPr>
            <w:tcW w:w="840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841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842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885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588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04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844C8D" w:rsidRPr="00D068C4" w:rsidTr="0098478D">
        <w:trPr>
          <w:cantSplit/>
        </w:trPr>
        <w:tc>
          <w:tcPr>
            <w:tcW w:w="3996" w:type="pct"/>
            <w:gridSpan w:val="5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44C8D" w:rsidRPr="00D068C4" w:rsidRDefault="00844C8D" w:rsidP="0098478D">
            <w:pPr>
              <w:pStyle w:val="WW-Zawartotabeli11"/>
              <w:jc w:val="right"/>
              <w:rPr>
                <w:b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RAZEM</w:t>
            </w:r>
          </w:p>
        </w:tc>
        <w:tc>
          <w:tcPr>
            <w:tcW w:w="1004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b/>
                <w:sz w:val="20"/>
                <w:szCs w:val="20"/>
              </w:rPr>
            </w:pPr>
          </w:p>
        </w:tc>
      </w:tr>
    </w:tbl>
    <w:p w:rsidR="00844C8D" w:rsidRPr="00D068C4" w:rsidRDefault="00844C8D" w:rsidP="00844C8D">
      <w:pPr>
        <w:ind w:left="850"/>
        <w:rPr>
          <w:rFonts w:ascii="Times New Roman" w:hAnsi="Times New Roman"/>
          <w:i/>
        </w:rPr>
      </w:pPr>
    </w:p>
    <w:p w:rsidR="00844C8D" w:rsidRPr="001641B0" w:rsidRDefault="00844C8D" w:rsidP="00844C8D">
      <w:pPr>
        <w:spacing w:line="25" w:lineRule="atLeast"/>
        <w:rPr>
          <w:rFonts w:ascii="Times New Roman" w:hAnsi="Times New Roman"/>
          <w:i/>
        </w:rPr>
      </w:pPr>
    </w:p>
    <w:sectPr w:rsidR="00844C8D" w:rsidRPr="001641B0" w:rsidSect="002F256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39" w:right="1417" w:bottom="1417" w:left="1276" w:header="426" w:footer="1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4FD6" w:rsidRDefault="00554FD6" w:rsidP="007C0750">
      <w:pPr>
        <w:spacing w:after="0" w:line="240" w:lineRule="auto"/>
      </w:pPr>
      <w:r>
        <w:separator/>
      </w:r>
    </w:p>
  </w:endnote>
  <w:endnote w:type="continuationSeparator" w:id="0">
    <w:p w:rsidR="00554FD6" w:rsidRDefault="00554FD6" w:rsidP="007C0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E97" w:rsidRDefault="00E96E9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2563" w:rsidRDefault="00D252F6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13D91037" wp14:editId="094FBDB7">
          <wp:simplePos x="0" y="0"/>
          <wp:positionH relativeFrom="column">
            <wp:posOffset>5060950</wp:posOffset>
          </wp:positionH>
          <wp:positionV relativeFrom="paragraph">
            <wp:posOffset>557530</wp:posOffset>
          </wp:positionV>
          <wp:extent cx="1186301" cy="481013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518" cy="4819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563"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2745291" wp14:editId="0390694F">
          <wp:simplePos x="0" y="0"/>
          <wp:positionH relativeFrom="column">
            <wp:posOffset>-267335</wp:posOffset>
          </wp:positionH>
          <wp:positionV relativeFrom="paragraph">
            <wp:posOffset>236220</wp:posOffset>
          </wp:positionV>
          <wp:extent cx="1468755" cy="356235"/>
          <wp:effectExtent l="0" t="0" r="0" b="5715"/>
          <wp:wrapNone/>
          <wp:docPr id="6" name="Obraz 6" descr="G:\consultor\projekty\nowe-logo-consultor\Nowe-Logo-Consultor-druk 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consultor\projekty\nowe-logo-consultor\Nowe-Logo-Consultor-druk mon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755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256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3CBAD6" wp14:editId="6CD85651">
              <wp:simplePos x="0" y="0"/>
              <wp:positionH relativeFrom="column">
                <wp:posOffset>-267335</wp:posOffset>
              </wp:positionH>
              <wp:positionV relativeFrom="paragraph">
                <wp:posOffset>62865</wp:posOffset>
              </wp:positionV>
              <wp:extent cx="6391275" cy="0"/>
              <wp:effectExtent l="0" t="0" r="9525" b="19050"/>
              <wp:wrapNone/>
              <wp:docPr id="2" name="Łącznik prostoliniow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912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E5F14E0" id="Łącznik prostoliniow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05pt,4.95pt" to="482.2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" strokecolor="black [3040]"/>
          </w:pict>
        </mc:Fallback>
      </mc:AlternateContent>
    </w:r>
    <w:r w:rsidR="002F2563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05136EA" wp14:editId="46B459DE">
          <wp:simplePos x="0" y="0"/>
          <wp:positionH relativeFrom="column">
            <wp:posOffset>605790</wp:posOffset>
          </wp:positionH>
          <wp:positionV relativeFrom="paragraph">
            <wp:posOffset>9855200</wp:posOffset>
          </wp:positionV>
          <wp:extent cx="1353820" cy="328295"/>
          <wp:effectExtent l="0" t="0" r="0" b="0"/>
          <wp:wrapNone/>
          <wp:docPr id="4" name="Obraz 4" descr="Nowe-Logo-Consultor-druk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e-Logo-Consultor-druk mon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E97" w:rsidRDefault="00E96E9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4FD6" w:rsidRDefault="00554FD6" w:rsidP="007C0750">
      <w:pPr>
        <w:spacing w:after="0" w:line="240" w:lineRule="auto"/>
      </w:pPr>
      <w:r>
        <w:separator/>
      </w:r>
    </w:p>
  </w:footnote>
  <w:footnote w:type="continuationSeparator" w:id="0">
    <w:p w:rsidR="00554FD6" w:rsidRDefault="00554FD6" w:rsidP="007C07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E97" w:rsidRDefault="00E96E9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750" w:rsidRDefault="007C0750" w:rsidP="007C0750">
    <w:pPr>
      <w:pStyle w:val="Nagwek"/>
      <w:ind w:left="-284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21C88F15" wp14:editId="2625CE81">
          <wp:simplePos x="0" y="0"/>
          <wp:positionH relativeFrom="column">
            <wp:posOffset>-181610</wp:posOffset>
          </wp:positionH>
          <wp:positionV relativeFrom="paragraph">
            <wp:posOffset>953</wp:posOffset>
          </wp:positionV>
          <wp:extent cx="6440777" cy="881063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ietokrzyskie_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0777" cy="8810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297D" w:rsidRDefault="0046297D" w:rsidP="007C0750">
    <w:pPr>
      <w:pStyle w:val="Nagwek"/>
      <w:ind w:left="-284"/>
    </w:pPr>
  </w:p>
  <w:p w:rsidR="0046297D" w:rsidRDefault="0046297D" w:rsidP="007C0750">
    <w:pPr>
      <w:pStyle w:val="Nagwek"/>
      <w:ind w:left="-284"/>
    </w:pPr>
  </w:p>
  <w:p w:rsidR="0046297D" w:rsidRDefault="0046297D" w:rsidP="007C0750">
    <w:pPr>
      <w:pStyle w:val="Nagwek"/>
      <w:ind w:left="-284"/>
    </w:pPr>
  </w:p>
  <w:p w:rsidR="00E96E97" w:rsidRDefault="00E96E97" w:rsidP="00E96E97">
    <w:pPr>
      <w:pStyle w:val="Nagwek"/>
      <w:ind w:left="-284"/>
      <w:jc w:val="center"/>
      <w:rPr>
        <w:rFonts w:asciiTheme="majorHAnsi" w:hAnsiTheme="majorHAnsi"/>
        <w:sz w:val="16"/>
        <w:szCs w:val="16"/>
      </w:rPr>
    </w:pPr>
    <w:r>
      <w:rPr>
        <w:rFonts w:ascii="Tahoma" w:eastAsia="Tahoma" w:hAnsi="Tahoma" w:cs="Tahoma"/>
        <w:sz w:val="16"/>
        <w:szCs w:val="16"/>
      </w:rPr>
      <w:t>Projekt „</w:t>
    </w:r>
    <w:r w:rsidR="000177D3">
      <w:rPr>
        <w:rFonts w:ascii="Tahoma" w:eastAsia="Tahoma" w:hAnsi="Tahoma" w:cs="Tahoma"/>
        <w:sz w:val="16"/>
        <w:szCs w:val="16"/>
      </w:rPr>
      <w:t>Mój pomysł na biznes</w:t>
    </w:r>
    <w:r>
      <w:rPr>
        <w:rFonts w:ascii="Tahoma" w:eastAsia="Tahoma" w:hAnsi="Tahoma" w:cs="Tahoma"/>
        <w:sz w:val="16"/>
        <w:szCs w:val="16"/>
      </w:rPr>
      <w:t>” realizowany na podstawie umowy z Wojewódzkim Urzędem Pracy w Kielcach, pełniącym rolę Instytucji Pośredniczącej w ramach Regionalnego Programu Operacyjnego Województwa Świętokrzyskiego na lata 2014 – 2020</w:t>
    </w:r>
  </w:p>
  <w:p w:rsidR="0046297D" w:rsidRPr="0046297D" w:rsidRDefault="0046297D" w:rsidP="0046297D">
    <w:pPr>
      <w:pStyle w:val="Nagwek"/>
      <w:ind w:left="-284"/>
      <w:jc w:val="center"/>
      <w:rPr>
        <w:rFonts w:asciiTheme="majorHAnsi" w:hAnsiTheme="majorHAnsi"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E97" w:rsidRDefault="00E96E9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1B14226E"/>
    <w:lvl w:ilvl="0">
      <w:start w:val="2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283"/>
        </w:tabs>
        <w:ind w:left="283" w:hanging="283"/>
      </w:pPr>
      <w:rPr>
        <w:rFonts w:ascii="Times New Roman" w:hAnsi="Times New Roman" w:cs="Times New Roman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283"/>
        </w:tabs>
        <w:ind w:left="283" w:hanging="283"/>
      </w:pPr>
      <w:rPr>
        <w:b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 w15:restartNumberingAfterBreak="0">
    <w:nsid w:val="105F3273"/>
    <w:multiLevelType w:val="hybridMultilevel"/>
    <w:tmpl w:val="C0C6EB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2746A"/>
    <w:multiLevelType w:val="multilevel"/>
    <w:tmpl w:val="80A816A4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69207E2"/>
    <w:multiLevelType w:val="hybridMultilevel"/>
    <w:tmpl w:val="380464EE"/>
    <w:lvl w:ilvl="0" w:tplc="C69E25E6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9B1499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ED502B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1323CF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F87143F"/>
    <w:multiLevelType w:val="hybridMultilevel"/>
    <w:tmpl w:val="E7A682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B0157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1F433D8"/>
    <w:multiLevelType w:val="hybridMultilevel"/>
    <w:tmpl w:val="832C9D20"/>
    <w:lvl w:ilvl="0" w:tplc="C69E25E6">
      <w:start w:val="1"/>
      <w:numFmt w:val="decimal"/>
      <w:lvlText w:val="%1."/>
      <w:lvlJc w:val="left"/>
      <w:pPr>
        <w:tabs>
          <w:tab w:val="num" w:pos="2901"/>
        </w:tabs>
        <w:ind w:left="2901" w:hanging="360"/>
      </w:pPr>
      <w:rPr>
        <w:rFonts w:hint="default"/>
      </w:rPr>
    </w:lvl>
    <w:lvl w:ilvl="1" w:tplc="5EB82180">
      <w:start w:val="1"/>
      <w:numFmt w:val="decimal"/>
      <w:lvlText w:val="%2)"/>
      <w:lvlJc w:val="left"/>
      <w:pPr>
        <w:tabs>
          <w:tab w:val="num" w:pos="2001"/>
        </w:tabs>
        <w:ind w:left="2001" w:hanging="360"/>
      </w:pPr>
      <w:rPr>
        <w:rFonts w:ascii="Calibri" w:eastAsia="Times New Roman" w:hAnsi="Calibri" w:cs="Times New Roman"/>
      </w:rPr>
    </w:lvl>
    <w:lvl w:ilvl="2" w:tplc="2AB4B07C">
      <w:start w:val="2"/>
      <w:numFmt w:val="decimal"/>
      <w:lvlText w:val="%3."/>
      <w:lvlJc w:val="left"/>
      <w:pPr>
        <w:tabs>
          <w:tab w:val="num" w:pos="2901"/>
        </w:tabs>
        <w:ind w:left="2901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3441"/>
        </w:tabs>
        <w:ind w:left="344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1"/>
        </w:tabs>
        <w:ind w:left="416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1"/>
        </w:tabs>
        <w:ind w:left="488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1"/>
        </w:tabs>
        <w:ind w:left="560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1"/>
        </w:tabs>
        <w:ind w:left="632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1"/>
        </w:tabs>
        <w:ind w:left="7041" w:hanging="180"/>
      </w:pPr>
    </w:lvl>
  </w:abstractNum>
  <w:abstractNum w:abstractNumId="10" w15:restartNumberingAfterBreak="0">
    <w:nsid w:val="69616D1F"/>
    <w:multiLevelType w:val="multilevel"/>
    <w:tmpl w:val="AFFE4E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8E4228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8"/>
  </w:num>
  <w:num w:numId="5">
    <w:abstractNumId w:val="10"/>
  </w:num>
  <w:num w:numId="6">
    <w:abstractNumId w:val="4"/>
  </w:num>
  <w:num w:numId="7">
    <w:abstractNumId w:val="6"/>
  </w:num>
  <w:num w:numId="8">
    <w:abstractNumId w:val="11"/>
  </w:num>
  <w:num w:numId="9">
    <w:abstractNumId w:val="5"/>
  </w:num>
  <w:num w:numId="10">
    <w:abstractNumId w:val="1"/>
  </w:num>
  <w:num w:numId="11">
    <w:abstractNumId w:val="7"/>
  </w:num>
  <w:num w:numId="12">
    <w:abstractNumId w:val="2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750"/>
    <w:rsid w:val="000177D3"/>
    <w:rsid w:val="0003484D"/>
    <w:rsid w:val="001641B0"/>
    <w:rsid w:val="002F2563"/>
    <w:rsid w:val="003C1BDB"/>
    <w:rsid w:val="00454EC9"/>
    <w:rsid w:val="0046297D"/>
    <w:rsid w:val="00487EFF"/>
    <w:rsid w:val="00546AB4"/>
    <w:rsid w:val="00554FD6"/>
    <w:rsid w:val="00590A8D"/>
    <w:rsid w:val="005A36D6"/>
    <w:rsid w:val="00612F4D"/>
    <w:rsid w:val="00624744"/>
    <w:rsid w:val="00651518"/>
    <w:rsid w:val="0066347D"/>
    <w:rsid w:val="006647E4"/>
    <w:rsid w:val="007C0750"/>
    <w:rsid w:val="007E563A"/>
    <w:rsid w:val="00844C8D"/>
    <w:rsid w:val="009445B0"/>
    <w:rsid w:val="00A957F6"/>
    <w:rsid w:val="00AA335A"/>
    <w:rsid w:val="00AB3E1D"/>
    <w:rsid w:val="00CE3467"/>
    <w:rsid w:val="00D252F6"/>
    <w:rsid w:val="00D46852"/>
    <w:rsid w:val="00D47AB1"/>
    <w:rsid w:val="00E54C43"/>
    <w:rsid w:val="00E9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30E6CB2-2A7F-461F-9628-CA9FF6535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4685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0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0750"/>
  </w:style>
  <w:style w:type="paragraph" w:styleId="Stopka">
    <w:name w:val="footer"/>
    <w:basedOn w:val="Normalny"/>
    <w:link w:val="StopkaZnak"/>
    <w:uiPriority w:val="99"/>
    <w:unhideWhenUsed/>
    <w:rsid w:val="007C0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0750"/>
  </w:style>
  <w:style w:type="paragraph" w:styleId="Tekstdymka">
    <w:name w:val="Balloon Text"/>
    <w:basedOn w:val="Normalny"/>
    <w:link w:val="TekstdymkaZnak"/>
    <w:uiPriority w:val="99"/>
    <w:semiHidden/>
    <w:unhideWhenUsed/>
    <w:rsid w:val="007C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075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468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03484D"/>
    <w:pPr>
      <w:spacing w:after="0" w:line="240" w:lineRule="auto"/>
    </w:pPr>
  </w:style>
  <w:style w:type="paragraph" w:styleId="Indeks1">
    <w:name w:val="index 1"/>
    <w:basedOn w:val="Normalny"/>
    <w:next w:val="Normalny"/>
    <w:autoRedefine/>
    <w:semiHidden/>
    <w:rsid w:val="001641B0"/>
    <w:pPr>
      <w:spacing w:before="200" w:after="0" w:line="320" w:lineRule="atLeast"/>
      <w:ind w:left="220" w:hanging="220"/>
    </w:pPr>
    <w:rPr>
      <w:rFonts w:ascii="Arial" w:eastAsia="Times New Roman" w:hAnsi="Arial" w:cs="Times New Roman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1641B0"/>
    <w:pPr>
      <w:spacing w:before="200" w:after="120" w:line="480" w:lineRule="auto"/>
    </w:pPr>
    <w:rPr>
      <w:rFonts w:ascii="Arial" w:eastAsia="Times New Roman" w:hAnsi="Arial" w:cs="Times New Roman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641B0"/>
    <w:rPr>
      <w:rFonts w:ascii="Arial" w:eastAsia="Times New Roman" w:hAnsi="Arial" w:cs="Times New Roman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1641B0"/>
    <w:pPr>
      <w:ind w:left="720"/>
      <w:contextualSpacing/>
    </w:pPr>
  </w:style>
  <w:style w:type="paragraph" w:customStyle="1" w:styleId="WW-Zawartotabeli11">
    <w:name w:val="WW-Zawartość tabeli11"/>
    <w:basedOn w:val="Tekstpodstawowy"/>
    <w:rsid w:val="00844C8D"/>
    <w:pPr>
      <w:widowControl w:val="0"/>
      <w:suppressLineNumbers/>
      <w:suppressAutoHyphens/>
      <w:autoSpaceDE w:val="0"/>
      <w:spacing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paragraph" w:customStyle="1" w:styleId="WW-Nagwektabeli11">
    <w:name w:val="WW-Nagłówek tabeli11"/>
    <w:basedOn w:val="WW-Zawartotabeli11"/>
    <w:rsid w:val="00844C8D"/>
    <w:pPr>
      <w:jc w:val="center"/>
    </w:pPr>
    <w:rPr>
      <w:b/>
      <w:bCs/>
      <w:i/>
      <w:iCs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44C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44C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2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412C7E-EF05-4F58-8C74-F1A116199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ConsultorHP</cp:lastModifiedBy>
  <cp:revision>2</cp:revision>
  <dcterms:created xsi:type="dcterms:W3CDTF">2018-07-19T12:55:00Z</dcterms:created>
  <dcterms:modified xsi:type="dcterms:W3CDTF">2018-07-19T12:55:00Z</dcterms:modified>
</cp:coreProperties>
</file>